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CA" w:rsidRPr="005B16D5" w:rsidRDefault="004877B7" w:rsidP="004877B7">
      <w:pPr>
        <w:pStyle w:val="1"/>
        <w:ind w:left="644" w:hanging="644"/>
        <w:jc w:val="center"/>
        <w:rPr>
          <w:rFonts w:ascii="TH SarabunPSK" w:hAnsi="TH SarabunPSK" w:cs="TH SarabunPSK"/>
          <w:lang w:val="en-US"/>
        </w:rPr>
      </w:pPr>
      <w:r w:rsidRPr="00AB28E9">
        <w:rPr>
          <w:rFonts w:ascii="TH SarabunIT๙" w:hAnsi="TH SarabunIT๙" w:cs="TH SarabunIT๙"/>
          <w:noProof/>
          <w:szCs w:val="32"/>
          <w:lang w:val="en-US"/>
        </w:rPr>
        <w:drawing>
          <wp:inline distT="0" distB="0" distL="0" distR="0" wp14:anchorId="564EBA51" wp14:editId="254EA18D">
            <wp:extent cx="1247775" cy="1171575"/>
            <wp:effectExtent l="0" t="0" r="9525" b="952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B7" w:rsidRPr="004877B7" w:rsidRDefault="007E04CA" w:rsidP="004877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4877B7">
        <w:rPr>
          <w:rFonts w:ascii="TH SarabunIT๙" w:hAnsi="TH SarabunIT๙" w:cs="TH SarabunIT๙"/>
          <w:sz w:val="32"/>
          <w:szCs w:val="32"/>
        </w:rPr>
        <w:t xml:space="preserve"> 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</w:t>
      </w:r>
    </w:p>
    <w:p w:rsidR="008516FB" w:rsidRPr="004877B7" w:rsidRDefault="00057D7C" w:rsidP="008516FB">
      <w:pPr>
        <w:spacing w:after="0" w:line="240" w:lineRule="auto"/>
        <w:ind w:hanging="993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E04CA" w:rsidRPr="004877B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F155A8" w:rsidRP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04CA" w:rsidRPr="004877B7">
        <w:rPr>
          <w:rFonts w:ascii="TH SarabunIT๙" w:hAnsi="TH SarabunIT๙" w:cs="TH SarabunIT๙" w:hint="cs"/>
          <w:sz w:val="32"/>
          <w:szCs w:val="32"/>
          <w:cs/>
        </w:rPr>
        <w:t>ประกาศผลผู้ชนะการจัดซื้อจัดจ้างหรือผู้ได้รับการคัดเลือก</w:t>
      </w:r>
    </w:p>
    <w:p w:rsidR="007E04CA" w:rsidRPr="004877B7" w:rsidRDefault="008516FB" w:rsidP="008516FB">
      <w:pPr>
        <w:spacing w:after="0" w:line="240" w:lineRule="auto"/>
        <w:ind w:hanging="99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57D7C"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155A8"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และสาระสำคัญของ</w:t>
      </w:r>
      <w:r w:rsidR="00F155A8" w:rsidRPr="004877B7">
        <w:rPr>
          <w:rFonts w:ascii="TH SarabunIT๙" w:hAnsi="TH SarabunIT๙" w:cs="TH SarabunIT๙" w:hint="cs"/>
          <w:sz w:val="32"/>
          <w:szCs w:val="32"/>
          <w:cs/>
        </w:rPr>
        <w:t>สัญญาหรือ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ข้อตกลงเป็นหนังสือ</w:t>
      </w:r>
      <w:r w:rsidR="007E04CA" w:rsidRPr="004877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04CA" w:rsidRPr="004877B7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 w:rsidR="0047520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75209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137F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ถึง เดือน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209">
        <w:rPr>
          <w:rFonts w:ascii="TH SarabunIT๙" w:hAnsi="TH SarabunIT๙" w:cs="TH SarabunIT๙" w:hint="cs"/>
          <w:sz w:val="32"/>
          <w:szCs w:val="32"/>
          <w:cs/>
        </w:rPr>
        <w:t>มีน</w:t>
      </w:r>
      <w:r w:rsidR="007137F4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137F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E04CA" w:rsidRPr="004877B7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</w:t>
      </w:r>
    </w:p>
    <w:p w:rsidR="007E04CA" w:rsidRPr="004877B7" w:rsidRDefault="007E04CA" w:rsidP="007E04C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4CA" w:rsidRPr="00582B66" w:rsidRDefault="007E04CA" w:rsidP="00582B6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82B66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 2560 มาตรา 66 วรรคหนึ่ง 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ประกอบมาตรา ๙๘ </w:t>
      </w:r>
      <w:r w:rsidR="00582B66" w:rsidRPr="00582B66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ให้หน่วยงานของรัฐประกาศผลผู้ชนะการจัดซื้อจัดจ้างหรือผู้ได้รับการคัดเลือก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 w:rsidR="00582B66"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br/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และ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สาระสำคัญของสัญญาหรือข้อตกลง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เป็นหนังสือ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ในระบบเครือข่ายสารสนเทศของกรมบัญชีกลางและของหน่วยงานของรัฐตาม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>หลักเกณฑ์และ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วิธีการที่กรมบัญชีกลางกำหนด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นั้น</w:t>
      </w:r>
    </w:p>
    <w:p w:rsidR="007E04CA" w:rsidRDefault="004877B7" w:rsidP="00AC6CDC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 อำเภอปะนา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จังหวัดปัตตานี</w:t>
      </w:r>
      <w:r w:rsidR="007E04CA">
        <w:rPr>
          <w:rFonts w:ascii="TH SarabunIT๙" w:hAnsi="TH SarabunIT๙" w:cs="TH SarabunIT๙"/>
          <w:sz w:val="32"/>
          <w:szCs w:val="32"/>
        </w:rPr>
        <w:t xml:space="preserve"> 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>จึงขอประกาศ</w:t>
      </w:r>
      <w:r w:rsidR="00B033B8">
        <w:rPr>
          <w:rFonts w:ascii="TH SarabunIT๙" w:hAnsi="TH SarabunIT๙" w:cs="TH SarabunIT๙" w:hint="cs"/>
          <w:sz w:val="32"/>
          <w:szCs w:val="32"/>
          <w:cs/>
        </w:rPr>
        <w:t>ผลผู้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 xml:space="preserve">ชนะการจัดซื้อจัดจ้างหรือผู้ได้รับการคัดเลือก </w:t>
      </w:r>
      <w:r w:rsidR="00582B66">
        <w:rPr>
          <w:rFonts w:ascii="TH SarabunIT๙" w:hAnsi="TH SarabunIT๙" w:cs="TH SarabunIT๙" w:hint="cs"/>
          <w:sz w:val="32"/>
          <w:szCs w:val="32"/>
          <w:cs/>
        </w:rPr>
        <w:t>และสาระสำคัญของ</w:t>
      </w:r>
      <w:r w:rsidR="00F155A8">
        <w:rPr>
          <w:rFonts w:ascii="TH SarabunIT๙" w:hAnsi="TH SarabunIT๙" w:cs="TH SarabunIT๙" w:hint="cs"/>
          <w:sz w:val="32"/>
          <w:szCs w:val="32"/>
          <w:cs/>
        </w:rPr>
        <w:t>สัญญาหรือ</w:t>
      </w:r>
      <w:r w:rsidR="00582B66">
        <w:rPr>
          <w:rFonts w:ascii="TH SarabunIT๙" w:hAnsi="TH SarabunIT๙" w:cs="TH SarabunIT๙" w:hint="cs"/>
          <w:sz w:val="32"/>
          <w:szCs w:val="32"/>
          <w:cs/>
        </w:rPr>
        <w:t xml:space="preserve">ข้อตกลงเป็นหนังสือ 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ตามเอกสารแนบท้ายประกาศนี้</w:t>
      </w:r>
    </w:p>
    <w:p w:rsidR="007E04CA" w:rsidRPr="006C42BB" w:rsidRDefault="007E04CA" w:rsidP="007E04C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4CA" w:rsidRDefault="008516FB" w:rsidP="008516FB">
      <w:pPr>
        <w:tabs>
          <w:tab w:val="left" w:pos="4678"/>
        </w:tabs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20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155A8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475209">
        <w:rPr>
          <w:rFonts w:ascii="TH SarabunIT๙" w:hAnsi="TH SarabunIT๙" w:cs="TH SarabunIT๙" w:hint="cs"/>
          <w:sz w:val="32"/>
          <w:szCs w:val="32"/>
          <w:cs/>
        </w:rPr>
        <w:t>เมษาย</w:t>
      </w:r>
      <w:bookmarkStart w:id="0" w:name="_GoBack"/>
      <w:bookmarkEnd w:id="0"/>
      <w:r w:rsidR="007137F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E04CA" w:rsidRDefault="007E04CA" w:rsidP="007E04C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>นายทักษิณ  ปุ๋ยชุมผล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นายกองค์การบริหารส่วนตำบลดอน</w:t>
      </w: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:rsidR="009A58EA" w:rsidRDefault="009A58EA"/>
    <w:sectPr w:rsidR="009A58EA" w:rsidSect="008516F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A"/>
    <w:rsid w:val="00057D7C"/>
    <w:rsid w:val="00475209"/>
    <w:rsid w:val="004877B7"/>
    <w:rsid w:val="00582B66"/>
    <w:rsid w:val="006C42BB"/>
    <w:rsid w:val="006E4770"/>
    <w:rsid w:val="007137F4"/>
    <w:rsid w:val="007169EB"/>
    <w:rsid w:val="00732904"/>
    <w:rsid w:val="007E04CA"/>
    <w:rsid w:val="0082491B"/>
    <w:rsid w:val="008266B3"/>
    <w:rsid w:val="008516FB"/>
    <w:rsid w:val="009A58EA"/>
    <w:rsid w:val="00AC6CDC"/>
    <w:rsid w:val="00B033B8"/>
    <w:rsid w:val="00C676EC"/>
    <w:rsid w:val="00E954D8"/>
    <w:rsid w:val="00F155A8"/>
    <w:rsid w:val="00F25833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E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E04CA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8516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FB"/>
    <w:rPr>
      <w:rFonts w:ascii="Segoe UI" w:hAnsi="Segoe UI" w:cs="Angsana New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E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E04CA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8516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FB"/>
    <w:rPr>
      <w:rFonts w:ascii="Segoe UI" w:hAnsi="Segoe UI" w:cs="Angsana New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มริษฎา ภู่ขวัญทอง</dc:creator>
  <cp:lastModifiedBy>USER</cp:lastModifiedBy>
  <cp:revision>2</cp:revision>
  <cp:lastPrinted>2020-08-21T07:36:00Z</cp:lastPrinted>
  <dcterms:created xsi:type="dcterms:W3CDTF">2020-08-21T07:58:00Z</dcterms:created>
  <dcterms:modified xsi:type="dcterms:W3CDTF">2020-08-21T07:58:00Z</dcterms:modified>
</cp:coreProperties>
</file>